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63" w:rsidRPr="0091657C" w:rsidRDefault="009E2F63" w:rsidP="00FD2A39">
      <w:pPr>
        <w:spacing w:line="36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JUAN JOSE C. DELA CRUZ</w:t>
      </w:r>
    </w:p>
    <w:p w:rsidR="009E2F63" w:rsidRPr="0091657C" w:rsidRDefault="009E2F63" w:rsidP="00385677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Palatino Linotype" w:hAnsi="Palatino Linotype" w:cs="Palatino Linotype"/>
              <w:sz w:val="24"/>
              <w:szCs w:val="24"/>
            </w:rPr>
            <w:t>123 Stallion Street</w:t>
          </w:r>
        </w:smartTag>
      </w:smartTag>
      <w:r w:rsidRPr="0091657C">
        <w:rPr>
          <w:rFonts w:ascii="Palatino Linotype" w:hAnsi="Palatino Linotype" w:cs="Palatino Linotype"/>
          <w:sz w:val="24"/>
          <w:szCs w:val="24"/>
        </w:rPr>
        <w:t xml:space="preserve">. </w:t>
      </w:r>
      <w:smartTag w:uri="urn:schemas-microsoft-com:office:smarttags" w:element="place">
        <w:r>
          <w:rPr>
            <w:rFonts w:ascii="Palatino Linotype" w:hAnsi="Palatino Linotype" w:cs="Palatino Linotype"/>
            <w:sz w:val="24"/>
            <w:szCs w:val="24"/>
          </w:rPr>
          <w:t>Vista</w:t>
        </w:r>
      </w:smartTag>
      <w:r>
        <w:rPr>
          <w:rFonts w:ascii="Palatino Linotype" w:hAnsi="Palatino Linotype" w:cs="Palatino Linotype"/>
          <w:sz w:val="24"/>
          <w:szCs w:val="24"/>
        </w:rPr>
        <w:t xml:space="preserve"> Verde</w:t>
      </w:r>
      <w:r w:rsidRPr="0091657C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  <w:t xml:space="preserve">      Brgy. Salaban. </w:t>
      </w:r>
    </w:p>
    <w:p w:rsidR="009E2F63" w:rsidRPr="0091657C" w:rsidRDefault="009E2F63" w:rsidP="00385677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 xml:space="preserve">East, </w:t>
      </w:r>
      <w:r>
        <w:rPr>
          <w:rFonts w:ascii="Palatino Linotype" w:hAnsi="Palatino Linotype" w:cs="Palatino Linotype"/>
          <w:sz w:val="24"/>
          <w:szCs w:val="24"/>
        </w:rPr>
        <w:t>Concepcion Uno</w:t>
      </w:r>
      <w:r w:rsidRPr="0091657C">
        <w:rPr>
          <w:rFonts w:ascii="Palatino Linotype" w:hAnsi="Palatino Linotype" w:cs="Palatino Linotype"/>
          <w:sz w:val="24"/>
          <w:szCs w:val="24"/>
        </w:rPr>
        <w:t>. Marikina City.</w:t>
      </w:r>
      <w:r>
        <w:rPr>
          <w:rFonts w:ascii="Palatino Linotype" w:hAnsi="Palatino Linotype" w:cs="Palatino Linotype"/>
          <w:sz w:val="24"/>
          <w:szCs w:val="24"/>
        </w:rPr>
        <w:tab/>
        <w:t xml:space="preserve">      San Jose, Batangas</w:t>
      </w:r>
    </w:p>
    <w:p w:rsidR="009E2F63" w:rsidRPr="0091657C" w:rsidRDefault="009E2F63" w:rsidP="00385677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948-12-13, 09067770987</w:t>
      </w:r>
    </w:p>
    <w:p w:rsidR="009E2F63" w:rsidRPr="0091657C" w:rsidRDefault="009E2F63" w:rsidP="00385677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hyperlink r:id="rId7" w:history="1">
        <w:r>
          <w:rPr>
            <w:rStyle w:val="Hyperlink"/>
            <w:rFonts w:ascii="Palatino Linotype" w:hAnsi="Palatino Linotype" w:cs="Palatino Linotype"/>
            <w:color w:val="auto"/>
            <w:sz w:val="24"/>
            <w:szCs w:val="24"/>
            <w:u w:val="none"/>
          </w:rPr>
          <w:t>delacruzjose</w:t>
        </w:r>
        <w:r w:rsidRPr="0091657C">
          <w:rPr>
            <w:rStyle w:val="Hyperlink"/>
            <w:rFonts w:ascii="Palatino Linotype" w:hAnsi="Palatino Linotype" w:cs="Palatino Linotype"/>
            <w:color w:val="auto"/>
            <w:sz w:val="24"/>
            <w:szCs w:val="24"/>
            <w:u w:val="none"/>
          </w:rPr>
          <w:t>@yahoo.com</w:t>
        </w:r>
      </w:hyperlink>
    </w:p>
    <w:p w:rsidR="009E2F63" w:rsidRPr="0091657C" w:rsidRDefault="009E2F63" w:rsidP="004B68F5">
      <w:pPr>
        <w:spacing w:after="0" w:line="36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 xml:space="preserve">                                                                                              </w:t>
      </w:r>
    </w:p>
    <w:p w:rsidR="009E2F63" w:rsidRPr="0091657C" w:rsidRDefault="009E2F63" w:rsidP="00FD2A39">
      <w:pPr>
        <w:spacing w:line="360" w:lineRule="auto"/>
        <w:ind w:left="1440" w:hanging="1440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>EDUCATION</w:t>
      </w:r>
      <w:r w:rsidRPr="0091657C">
        <w:rPr>
          <w:rFonts w:ascii="Palatino Linotype" w:hAnsi="Palatino Linotype" w:cs="Palatino Linotype"/>
          <w:b/>
          <w:bCs/>
          <w:sz w:val="24"/>
          <w:szCs w:val="24"/>
        </w:rPr>
        <w:t xml:space="preserve">: </w:t>
      </w:r>
      <w:r w:rsidRPr="0091657C">
        <w:rPr>
          <w:rFonts w:ascii="Palatino Linotype" w:hAnsi="Palatino Linotype" w:cs="Palatino Linotype"/>
          <w:b/>
          <w:bCs/>
          <w:sz w:val="24"/>
          <w:szCs w:val="24"/>
        </w:rPr>
        <w:tab/>
      </w:r>
    </w:p>
    <w:p w:rsidR="009E2F63" w:rsidRPr="0091657C" w:rsidRDefault="009E2F63" w:rsidP="008B3B4F">
      <w:p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2010-2013:</w:t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4B68F5">
        <w:rPr>
          <w:rFonts w:ascii="Palatino Linotype" w:hAnsi="Palatino Linotype" w:cs="Palatino Linotype"/>
          <w:b/>
          <w:bCs/>
          <w:sz w:val="24"/>
          <w:szCs w:val="24"/>
        </w:rPr>
        <w:t>De La Salle University-Manila</w:t>
      </w:r>
    </w:p>
    <w:p w:rsidR="009E2F63" w:rsidRPr="0091657C" w:rsidRDefault="009E2F63" w:rsidP="008B3B4F">
      <w:pPr>
        <w:spacing w:line="240" w:lineRule="auto"/>
        <w:ind w:left="144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Candidate for graduation for the course of</w:t>
      </w:r>
      <w:r w:rsidRPr="0091657C">
        <w:rPr>
          <w:rFonts w:ascii="Palatino Linotype" w:hAnsi="Palatino Linotype" w:cs="Palatino Linotype"/>
          <w:sz w:val="24"/>
          <w:szCs w:val="24"/>
        </w:rPr>
        <w:t xml:space="preserve"> Behavioral Sciences, Major in Organizational and Social Systems Development. Dean’s List: 1</w:t>
      </w:r>
      <w:r w:rsidRPr="0091657C">
        <w:rPr>
          <w:rFonts w:ascii="Palatino Linotype" w:hAnsi="Palatino Linotype" w:cs="Palatino Linotype"/>
          <w:sz w:val="24"/>
          <w:szCs w:val="24"/>
          <w:vertAlign w:val="superscript"/>
        </w:rPr>
        <w:t>st</w:t>
      </w:r>
      <w:r w:rsidRPr="0091657C">
        <w:rPr>
          <w:rFonts w:ascii="Palatino Linotype" w:hAnsi="Palatino Linotype" w:cs="Palatino Linotype"/>
          <w:sz w:val="24"/>
          <w:szCs w:val="24"/>
        </w:rPr>
        <w:t xml:space="preserve"> Term, SY 2010-2011.</w:t>
      </w:r>
    </w:p>
    <w:p w:rsidR="009E2F63" w:rsidRPr="0091657C" w:rsidRDefault="009E2F63" w:rsidP="00FD2A39">
      <w:pPr>
        <w:spacing w:line="360" w:lineRule="auto"/>
        <w:ind w:left="1440" w:hanging="144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2006-2010</w:t>
      </w:r>
      <w:r w:rsidRPr="0091657C">
        <w:rPr>
          <w:rFonts w:ascii="Palatino Linotype" w:hAnsi="Palatino Linotype" w:cs="Palatino Linotype"/>
          <w:sz w:val="24"/>
          <w:szCs w:val="24"/>
        </w:rPr>
        <w:t xml:space="preserve">: </w:t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>Ateneo De Manila University</w:t>
      </w:r>
    </w:p>
    <w:p w:rsidR="009E2F63" w:rsidRPr="0091657C" w:rsidRDefault="009E2F63" w:rsidP="008B3B4F">
      <w:pPr>
        <w:spacing w:line="240" w:lineRule="auto"/>
        <w:ind w:left="1440" w:hanging="144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ab/>
        <w:t>High School Diploma, March 2010. Loyalty Award, March 2010. Bronze Medalist in Science Quiz Bee, 2009. 5-ti</w:t>
      </w:r>
      <w:r>
        <w:rPr>
          <w:rFonts w:ascii="Palatino Linotype" w:hAnsi="Palatino Linotype" w:cs="Palatino Linotype"/>
          <w:sz w:val="24"/>
          <w:szCs w:val="24"/>
        </w:rPr>
        <w:t>me Gold Medalist in Sportsfests</w:t>
      </w:r>
      <w:r w:rsidRPr="0091657C">
        <w:rPr>
          <w:rFonts w:ascii="Palatino Linotype" w:hAnsi="Palatino Linotype" w:cs="Palatino Linotype"/>
          <w:sz w:val="24"/>
          <w:szCs w:val="24"/>
        </w:rPr>
        <w:t>.</w:t>
      </w:r>
    </w:p>
    <w:p w:rsidR="009E2F63" w:rsidRPr="0091657C" w:rsidRDefault="009E2F63" w:rsidP="008B3B4F">
      <w:pPr>
        <w:spacing w:line="240" w:lineRule="auto"/>
        <w:ind w:left="1440" w:hanging="144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 xml:space="preserve"> </w:t>
      </w:r>
    </w:p>
    <w:p w:rsidR="009E2F63" w:rsidRPr="0091657C" w:rsidRDefault="009E2F63" w:rsidP="00FD2A39">
      <w:pPr>
        <w:spacing w:line="360" w:lineRule="auto"/>
        <w:ind w:left="1440" w:hanging="144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>CO-CURRICULAR ACTIVITIES</w:t>
      </w:r>
      <w:r w:rsidRPr="0091657C">
        <w:rPr>
          <w:rFonts w:ascii="Palatino Linotype" w:hAnsi="Palatino Linotype" w:cs="Palatino Linotype"/>
          <w:sz w:val="24"/>
          <w:szCs w:val="24"/>
        </w:rPr>
        <w:t>:</w:t>
      </w:r>
    </w:p>
    <w:p w:rsidR="009E2F63" w:rsidRPr="0091657C" w:rsidRDefault="009E2F63" w:rsidP="00854594">
      <w:pPr>
        <w:spacing w:after="0" w:line="240" w:lineRule="auto"/>
        <w:ind w:left="1440" w:hanging="144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April 2012:</w:t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smartTag w:uri="urn:schemas-microsoft-com:office:smarttags" w:element="stockticker">
        <w:r w:rsidRPr="0091657C">
          <w:rPr>
            <w:rFonts w:ascii="Palatino Linotype" w:hAnsi="Palatino Linotype" w:cs="Palatino Linotype"/>
            <w:sz w:val="24"/>
            <w:szCs w:val="24"/>
          </w:rPr>
          <w:t>AVP</w:t>
        </w:r>
      </w:smartTag>
      <w:r w:rsidRPr="0091657C">
        <w:rPr>
          <w:rFonts w:ascii="Palatino Linotype" w:hAnsi="Palatino Linotype" w:cs="Palatino Linotype"/>
          <w:sz w:val="24"/>
          <w:szCs w:val="24"/>
        </w:rPr>
        <w:t xml:space="preserve"> OF PUBLICITY – BEHAVIORAL SCIENCES SOCIETY</w:t>
      </w:r>
    </w:p>
    <w:p w:rsidR="009E2F63" w:rsidRPr="0091657C" w:rsidRDefault="009E2F63" w:rsidP="00862250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4042AF">
      <w:pPr>
        <w:spacing w:after="0" w:line="240" w:lineRule="auto"/>
        <w:ind w:left="2160" w:hanging="216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 xml:space="preserve">August 2012: </w:t>
      </w:r>
      <w:r w:rsidRPr="0091657C">
        <w:rPr>
          <w:rFonts w:ascii="Palatino Linotype" w:hAnsi="Palatino Linotype" w:cs="Palatino Linotype"/>
          <w:sz w:val="24"/>
          <w:szCs w:val="24"/>
        </w:rPr>
        <w:tab/>
        <w:t xml:space="preserve">AB-OSDM COURSE REPRESENTATIVE – </w:t>
      </w:r>
      <w:smartTag w:uri="urn:schemas-microsoft-com:office:smarttags" w:element="stockticker">
        <w:r w:rsidRPr="0091657C">
          <w:rPr>
            <w:rFonts w:ascii="Palatino Linotype" w:hAnsi="Palatino Linotype" w:cs="Palatino Linotype"/>
            <w:sz w:val="24"/>
            <w:szCs w:val="24"/>
          </w:rPr>
          <w:t>FAST</w:t>
        </w:r>
      </w:smartTag>
      <w:r w:rsidRPr="0091657C">
        <w:rPr>
          <w:rFonts w:ascii="Palatino Linotype" w:hAnsi="Palatino Linotype" w:cs="Palatino Linotype"/>
          <w:sz w:val="24"/>
          <w:szCs w:val="24"/>
        </w:rPr>
        <w:t>10 BATCH STUDENT GOVERNMENT</w:t>
      </w:r>
    </w:p>
    <w:p w:rsidR="009E2F63" w:rsidRPr="0091657C" w:rsidRDefault="009E2F63" w:rsidP="00AE22D5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AE22D5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 xml:space="preserve">August 2012: </w:t>
      </w:r>
      <w:r w:rsidRPr="0091657C">
        <w:rPr>
          <w:rFonts w:ascii="Palatino Linotype" w:hAnsi="Palatino Linotype" w:cs="Palatino Linotype"/>
          <w:sz w:val="24"/>
          <w:szCs w:val="24"/>
        </w:rPr>
        <w:tab/>
        <w:t xml:space="preserve">ASSISTANCE TO THE VICE CHAIR PERSON OF CENTRAL </w:t>
      </w:r>
    </w:p>
    <w:p w:rsidR="009E2F63" w:rsidRPr="0091657C" w:rsidRDefault="009E2F63" w:rsidP="00AE22D5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>SPORTS – LA SALLE</w:t>
      </w:r>
      <w:r w:rsidRPr="0091657C">
        <w:rPr>
          <w:rFonts w:ascii="Palatino Linotype" w:hAnsi="Palatino Linotype" w:cs="Palatino Linotype"/>
          <w:sz w:val="24"/>
          <w:szCs w:val="24"/>
        </w:rPr>
        <w:t xml:space="preserve"> SPORTS COMISSION</w:t>
      </w:r>
    </w:p>
    <w:p w:rsidR="009E2F63" w:rsidRPr="0091657C" w:rsidRDefault="009E2F63" w:rsidP="0064055E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64055E">
      <w:pPr>
        <w:spacing w:after="0" w:line="240" w:lineRule="auto"/>
        <w:ind w:left="2160" w:hanging="216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September 2012:</w:t>
      </w:r>
      <w:r w:rsidRPr="0091657C">
        <w:rPr>
          <w:rFonts w:ascii="Palatino Linotype" w:hAnsi="Palatino Linotype" w:cs="Palatino Linotype"/>
          <w:sz w:val="24"/>
          <w:szCs w:val="24"/>
        </w:rPr>
        <w:tab/>
        <w:t>VICE PRESIDENT OF HUMAN RESOURCE – BEHAVIORAL SCIENCES SOCIETY</w:t>
      </w:r>
    </w:p>
    <w:p w:rsidR="009E2F63" w:rsidRDefault="009E2F63" w:rsidP="008B3B4F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Default="009E2F63" w:rsidP="008B3B4F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Default="009E2F63" w:rsidP="008B3B4F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Default="009E2F63" w:rsidP="008B3B4F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Pr="0091657C" w:rsidRDefault="009E2F63" w:rsidP="008B3B4F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Pr="0091657C" w:rsidRDefault="009E2F63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91657C">
        <w:rPr>
          <w:rFonts w:ascii="Palatino Linotype" w:hAnsi="Palatino Linotype" w:cs="Palatino Linotype"/>
          <w:b/>
          <w:bCs/>
          <w:sz w:val="24"/>
          <w:szCs w:val="24"/>
        </w:rPr>
        <w:t xml:space="preserve">SEMINARS ATTENDED: </w:t>
      </w:r>
    </w:p>
    <w:p w:rsidR="009E2F63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2011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  <w:t>SEMINAR ON PERSONAL EFFECTIVENESS 2</w:t>
      </w:r>
    </w:p>
    <w:p w:rsidR="009E2F63" w:rsidRPr="0091657C" w:rsidRDefault="009E2F63" w:rsidP="004B68F5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Office of Career and Counseling Services, De La Salle University, Manila.</w:t>
      </w:r>
    </w:p>
    <w:p w:rsidR="009E2F63" w:rsidRPr="004B68F5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4B68F5">
        <w:rPr>
          <w:rFonts w:ascii="Palatino Linotype" w:hAnsi="Palatino Linotype" w:cs="Palatino Linotype"/>
          <w:sz w:val="24"/>
          <w:szCs w:val="24"/>
        </w:rPr>
        <w:t>September 2012</w:t>
      </w:r>
      <w:r w:rsidRPr="004B68F5">
        <w:rPr>
          <w:rFonts w:ascii="Palatino Linotype" w:hAnsi="Palatino Linotype" w:cs="Palatino Linotype"/>
          <w:sz w:val="24"/>
          <w:szCs w:val="24"/>
        </w:rPr>
        <w:tab/>
        <w:t>LEADERSHIP SEMINAR FOR CLA PRESIDENTS.</w:t>
      </w:r>
    </w:p>
    <w:p w:rsidR="009E2F63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  <w:t xml:space="preserve">Student Leadership Involvement and Empowerment Office, De La 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>Salle University, Manila</w:t>
      </w:r>
    </w:p>
    <w:p w:rsidR="009E2F63" w:rsidRPr="0091657C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854594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September 2012</w:t>
      </w:r>
      <w:r w:rsidRPr="0091657C">
        <w:rPr>
          <w:rFonts w:ascii="Palatino Linotype" w:hAnsi="Palatino Linotype" w:cs="Palatino Linotype"/>
          <w:sz w:val="24"/>
          <w:szCs w:val="24"/>
        </w:rPr>
        <w:tab/>
        <w:t>ACTIVITY APPROVAL SEMINAR</w:t>
      </w:r>
    </w:p>
    <w:p w:rsidR="009E2F63" w:rsidRPr="0091657C" w:rsidRDefault="009E2F63" w:rsidP="004B68F5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Student Leadership Involvement and Empowerment Office, De La Salle University, Manila.</w:t>
      </w:r>
    </w:p>
    <w:p w:rsidR="009E2F63" w:rsidRPr="0091657C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  <w:r w:rsidRPr="0091657C">
        <w:rPr>
          <w:rFonts w:ascii="Palatino Linotype" w:hAnsi="Palatino Linotype" w:cs="Palatino Linotype"/>
          <w:sz w:val="24"/>
          <w:szCs w:val="24"/>
        </w:rPr>
        <w:tab/>
      </w:r>
    </w:p>
    <w:p w:rsidR="009E2F63" w:rsidRPr="0091657C" w:rsidRDefault="009E2F63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November 2012</w:t>
      </w:r>
      <w:r w:rsidRPr="0091657C">
        <w:rPr>
          <w:rFonts w:ascii="Palatino Linotype" w:hAnsi="Palatino Linotype" w:cs="Palatino Linotype"/>
          <w:sz w:val="24"/>
          <w:szCs w:val="24"/>
        </w:rPr>
        <w:tab/>
        <w:t>EFFECTIVE PRESENATION SKILLS</w:t>
      </w:r>
    </w:p>
    <w:p w:rsidR="009E2F63" w:rsidRDefault="009E2F63" w:rsidP="00055B11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Student Leadership Involvement and Empowerment Office, De La Salle University, Manila.</w:t>
      </w:r>
    </w:p>
    <w:p w:rsidR="009E2F63" w:rsidRDefault="009E2F63" w:rsidP="00055B11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854594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November 2012</w:t>
      </w:r>
      <w:r>
        <w:rPr>
          <w:rFonts w:ascii="Palatino Linotype" w:hAnsi="Palatino Linotype" w:cs="Palatino Linotype"/>
          <w:sz w:val="24"/>
          <w:szCs w:val="24"/>
        </w:rPr>
        <w:tab/>
        <w:t>SEMINAR ON PERSONAL EFFECTIVENESS 3</w:t>
      </w:r>
    </w:p>
    <w:p w:rsidR="009E2F63" w:rsidRPr="0091657C" w:rsidRDefault="009E2F63" w:rsidP="00854594">
      <w:pPr>
        <w:spacing w:after="0" w:line="240" w:lineRule="auto"/>
        <w:ind w:left="216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Office of Career and Counseling Services, De La Salle University, Manila.</w:t>
      </w:r>
    </w:p>
    <w:p w:rsidR="009E2F63" w:rsidRPr="0091657C" w:rsidRDefault="009E2F63" w:rsidP="00055B11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055B11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Pr="0091657C" w:rsidRDefault="009E2F63" w:rsidP="00055B11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91657C">
        <w:rPr>
          <w:rFonts w:ascii="Palatino Linotype" w:hAnsi="Palatino Linotype" w:cs="Palatino Linotype"/>
          <w:b/>
          <w:bCs/>
          <w:sz w:val="24"/>
          <w:szCs w:val="24"/>
        </w:rPr>
        <w:t>PERSONAL BACKGROUND:</w:t>
      </w:r>
    </w:p>
    <w:p w:rsidR="009E2F63" w:rsidRPr="0091657C" w:rsidRDefault="009E2F63" w:rsidP="00055B11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E2F63" w:rsidRDefault="009E2F63" w:rsidP="00894B22">
      <w:pPr>
        <w:spacing w:after="0" w:line="240" w:lineRule="auto"/>
        <w:ind w:left="720"/>
        <w:rPr>
          <w:rFonts w:ascii="Palatino Linotype" w:hAnsi="Palatino Linotype" w:cs="Palatino Linotype"/>
          <w:sz w:val="24"/>
          <w:szCs w:val="24"/>
        </w:rPr>
      </w:pPr>
      <w:r w:rsidRPr="0091657C">
        <w:rPr>
          <w:rFonts w:ascii="Palatino Linotype" w:hAnsi="Palatino Linotype" w:cs="Palatino Linotype"/>
          <w:sz w:val="24"/>
          <w:szCs w:val="24"/>
        </w:rPr>
        <w:t>Born on September 5, 1993 in Manila, Philippines. Good at English and Filipino. Knowledgable in Microsoft Programs, Adobe Photoshop and Statistical Software</w:t>
      </w:r>
      <w:r>
        <w:rPr>
          <w:rFonts w:ascii="Palatino Linotype" w:hAnsi="Palatino Linotype" w:cs="Palatino Linotype"/>
          <w:sz w:val="24"/>
          <w:szCs w:val="24"/>
        </w:rPr>
        <w:t>s</w:t>
      </w:r>
      <w:r w:rsidRPr="0091657C">
        <w:rPr>
          <w:rFonts w:ascii="Palatino Linotype" w:hAnsi="Palatino Linotype" w:cs="Palatino Linotype"/>
          <w:sz w:val="24"/>
          <w:szCs w:val="24"/>
        </w:rPr>
        <w:t>. Enjoys sports specially Golf, Basketball, Billiards, Swimming, Volleyball and Badminton. I am a confident speaker and also I am good at dealing with different kinds of people. I can effectively work as a leader or follower, individually or collectively</w:t>
      </w:r>
      <w:r>
        <w:rPr>
          <w:rFonts w:ascii="Palatino Linotype" w:hAnsi="Palatino Linotype" w:cs="Palatino Linotype"/>
          <w:sz w:val="24"/>
          <w:szCs w:val="24"/>
        </w:rPr>
        <w:t xml:space="preserve"> and I am willing to learn various skills to help myself better cope up with the obstacles that I would face</w:t>
      </w:r>
      <w:r w:rsidRPr="0091657C">
        <w:rPr>
          <w:rFonts w:ascii="Palatino Linotype" w:hAnsi="Palatino Linotype" w:cs="Palatino Linotype"/>
          <w:sz w:val="24"/>
          <w:szCs w:val="24"/>
        </w:rPr>
        <w:t>.</w:t>
      </w:r>
    </w:p>
    <w:p w:rsidR="009E2F63" w:rsidRDefault="009E2F63" w:rsidP="00894B22">
      <w:pPr>
        <w:spacing w:after="0" w:line="240" w:lineRule="auto"/>
        <w:ind w:left="720"/>
        <w:rPr>
          <w:rFonts w:ascii="Palatino Linotype" w:hAnsi="Palatino Linotype" w:cs="Palatino Linotype"/>
          <w:sz w:val="24"/>
          <w:szCs w:val="24"/>
        </w:rPr>
      </w:pPr>
    </w:p>
    <w:p w:rsidR="009E2F63" w:rsidRDefault="009E2F63" w:rsidP="00894B22">
      <w:pPr>
        <w:spacing w:after="0" w:line="240" w:lineRule="auto"/>
        <w:ind w:left="720"/>
        <w:rPr>
          <w:rFonts w:ascii="Palatino Linotype" w:hAnsi="Palatino Linotype" w:cs="Palatino Linotype"/>
          <w:sz w:val="24"/>
          <w:szCs w:val="24"/>
        </w:rPr>
      </w:pPr>
    </w:p>
    <w:p w:rsidR="009E2F63" w:rsidRDefault="009E2F63" w:rsidP="004B68F5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9E2F63" w:rsidRDefault="009E2F63" w:rsidP="004B68F5">
      <w:pPr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4B68F5">
        <w:rPr>
          <w:rFonts w:ascii="Palatino Linotype" w:hAnsi="Palatino Linotype" w:cs="Palatino Linotype"/>
          <w:b/>
          <w:bCs/>
          <w:sz w:val="24"/>
          <w:szCs w:val="24"/>
        </w:rPr>
        <w:t>REFERENCES:</w:t>
      </w:r>
    </w:p>
    <w:p w:rsidR="009E2F63" w:rsidRPr="004B68F5" w:rsidRDefault="009E2F63" w:rsidP="004B68F5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>Available upon request.</w:t>
      </w:r>
    </w:p>
    <w:p w:rsidR="009E2F63" w:rsidRPr="0091657C" w:rsidRDefault="009E2F63" w:rsidP="00945427">
      <w:pPr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bookmarkStart w:id="0" w:name="_GoBack"/>
      <w:bookmarkEnd w:id="0"/>
    </w:p>
    <w:sectPr w:rsidR="009E2F63" w:rsidRPr="0091657C" w:rsidSect="008545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63" w:rsidRDefault="009E2F63" w:rsidP="0091657C">
      <w:pPr>
        <w:spacing w:after="0" w:line="240" w:lineRule="auto"/>
      </w:pPr>
      <w:r>
        <w:separator/>
      </w:r>
    </w:p>
  </w:endnote>
  <w:endnote w:type="continuationSeparator" w:id="0">
    <w:p w:rsidR="009E2F63" w:rsidRDefault="009E2F63" w:rsidP="0091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63" w:rsidRDefault="009E2F63" w:rsidP="0091657C">
      <w:pPr>
        <w:spacing w:after="0" w:line="240" w:lineRule="auto"/>
      </w:pPr>
      <w:r>
        <w:separator/>
      </w:r>
    </w:p>
  </w:footnote>
  <w:footnote w:type="continuationSeparator" w:id="0">
    <w:p w:rsidR="009E2F63" w:rsidRDefault="009E2F63" w:rsidP="0091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63" w:rsidRPr="00137556" w:rsidRDefault="009E2F63">
    <w:pPr>
      <w:pStyle w:val="Header"/>
      <w:rPr>
        <w:rFonts w:ascii="Palatino Linotype" w:hAnsi="Palatino Linotype" w:cs="Palatino Linotype"/>
        <w:sz w:val="24"/>
        <w:szCs w:val="24"/>
        <w:lang w:val="pt-BR"/>
      </w:rPr>
    </w:pPr>
    <w:r w:rsidRPr="00137556">
      <w:rPr>
        <w:rFonts w:ascii="Palatino Linotype" w:hAnsi="Palatino Linotype" w:cs="Palatino Linotype"/>
        <w:sz w:val="24"/>
        <w:szCs w:val="24"/>
        <w:lang w:val="pt-BR"/>
      </w:rPr>
      <w:t>JUAN JOSE C. DELA CRUZ</w:t>
    </w:r>
  </w:p>
  <w:p w:rsidR="009E2F63" w:rsidRPr="00137556" w:rsidRDefault="009E2F63">
    <w:pPr>
      <w:pStyle w:val="Header"/>
      <w:rPr>
        <w:lang w:val="pt-BR"/>
      </w:rPr>
    </w:pPr>
    <w:r w:rsidRPr="00137556">
      <w:rPr>
        <w:rFonts w:ascii="Palatino Linotype" w:hAnsi="Palatino Linotype" w:cs="Palatino Linotype"/>
        <w:sz w:val="24"/>
        <w:szCs w:val="24"/>
        <w:lang w:val="pt-BR"/>
      </w:rPr>
      <w:t>Page 1</w:t>
    </w:r>
  </w:p>
  <w:p w:rsidR="009E2F63" w:rsidRPr="00137556" w:rsidRDefault="009E2F63">
    <w:pPr>
      <w:pStyle w:val="Header"/>
      <w:rPr>
        <w:rFonts w:ascii="Palatino Linotype" w:hAnsi="Palatino Linotype" w:cs="Palatino Linotype"/>
        <w:b/>
        <w:bCs/>
        <w:sz w:val="24"/>
        <w:szCs w:val="24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64AD3"/>
    <w:multiLevelType w:val="hybridMultilevel"/>
    <w:tmpl w:val="0CE056A6"/>
    <w:lvl w:ilvl="0" w:tplc="370AF802">
      <w:start w:val="2010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A39"/>
    <w:rsid w:val="00003A60"/>
    <w:rsid w:val="00055B11"/>
    <w:rsid w:val="00086611"/>
    <w:rsid w:val="000D53EE"/>
    <w:rsid w:val="000D7A91"/>
    <w:rsid w:val="00112041"/>
    <w:rsid w:val="00137556"/>
    <w:rsid w:val="001F2C72"/>
    <w:rsid w:val="00385677"/>
    <w:rsid w:val="003A4D18"/>
    <w:rsid w:val="003C7705"/>
    <w:rsid w:val="004042AF"/>
    <w:rsid w:val="004B68F5"/>
    <w:rsid w:val="00511751"/>
    <w:rsid w:val="005345A9"/>
    <w:rsid w:val="006230BE"/>
    <w:rsid w:val="0064055E"/>
    <w:rsid w:val="00693EA9"/>
    <w:rsid w:val="00707A23"/>
    <w:rsid w:val="007C53DA"/>
    <w:rsid w:val="00854594"/>
    <w:rsid w:val="00862250"/>
    <w:rsid w:val="00894B22"/>
    <w:rsid w:val="008B3B4F"/>
    <w:rsid w:val="0091657C"/>
    <w:rsid w:val="00945427"/>
    <w:rsid w:val="009E2F63"/>
    <w:rsid w:val="00A175B4"/>
    <w:rsid w:val="00A870AF"/>
    <w:rsid w:val="00AE22D5"/>
    <w:rsid w:val="00BB0CE7"/>
    <w:rsid w:val="00C528FA"/>
    <w:rsid w:val="00C822B1"/>
    <w:rsid w:val="00CB3E8D"/>
    <w:rsid w:val="00CE09C8"/>
    <w:rsid w:val="00D81AB1"/>
    <w:rsid w:val="00D85F20"/>
    <w:rsid w:val="00D970DB"/>
    <w:rsid w:val="00DD137F"/>
    <w:rsid w:val="00E640B9"/>
    <w:rsid w:val="00F33AC6"/>
    <w:rsid w:val="00FD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7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2A3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04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8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7C"/>
  </w:style>
  <w:style w:type="paragraph" w:styleId="Footer">
    <w:name w:val="footer"/>
    <w:basedOn w:val="Normal"/>
    <w:link w:val="FooterChar"/>
    <w:uiPriority w:val="99"/>
    <w:semiHidden/>
    <w:rsid w:val="0091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erazoralf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348</Words>
  <Characters>1988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JOSE C</dc:title>
  <dc:subject/>
  <dc:creator>toshiba t135</dc:creator>
  <cp:keywords/>
  <dc:description/>
  <cp:lastModifiedBy>Alma Bie</cp:lastModifiedBy>
  <cp:revision>2</cp:revision>
  <dcterms:created xsi:type="dcterms:W3CDTF">2013-01-21T13:32:00Z</dcterms:created>
  <dcterms:modified xsi:type="dcterms:W3CDTF">2013-01-21T13:32:00Z</dcterms:modified>
</cp:coreProperties>
</file>