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u w:val="single"/>
          <w:lang w:eastAsia="ar-SA"/>
        </w:rPr>
      </w:pPr>
      <w:r w:rsidRPr="006E0D2F">
        <w:rPr>
          <w:rFonts w:eastAsia="Times New Roman" w:cs="Calibri"/>
          <w:b/>
          <w:u w:val="single"/>
          <w:lang w:eastAsia="ar-SA"/>
        </w:rPr>
        <w:t>Job Description: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President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Heads the organization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the lead in carrying out the purpose and goals (in accordance with the vision and mission) of the organization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Presides in all meetings where the presence of the president is deemed necessary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Ensure that the organization is represented in the Council of Student Organizations (CSO) and in all other events/matters where the organization’s attendance is necessary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Leads in the enforcement of all policies and resolutions of the Executive Board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Enforce all provisions of the constitution and upholds the rights and duties of the members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Be a member of all Linkages of the organization</w:t>
      </w:r>
    </w:p>
    <w:p w:rsidR="006E0D2F" w:rsidRPr="006E0D2F" w:rsidRDefault="006E0D2F" w:rsidP="006E0D2F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duties mandated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Executive Vice President for Internal Affairs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Actively reports to the president all matters regarding the internal affairs of the organization (Activities, Budget, and Documentations)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charge in all internal operations of the organization and co-leads with the president in carrying out the internal goals of the organization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Co-presides/presides in Executive Board meetings when the president is not around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Represents the president in the Council of Student Organizations when the president is not available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Co-leads in the enforcement of all policies and resolutions of the Executive Board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Enforces all provisions of the constitution and upholds the rights and duties of the members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Disseminates all projects and information to both executive board and regular members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duties mandated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Executive Vice President for Organizational Development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Actively reports to the president all matters regarding the organizational development affairs of the organization (Human Resources, Training, and Development) 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charge in all organizational development operations of the organization and co-leads with the president in carrying out the organizational development goals of the organization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Liaises with the members of the organization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Mediates between members and the organization 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Informs the Executive Board about the members’ needs and concerns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Co-leads in the enforcement of all policies and resolutions of the Executive Board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Enforces all provisions of the constitution and upholds the rights and duties of the members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Disseminates all projects and information to both executive board and regular members</w:t>
      </w:r>
    </w:p>
    <w:p w:rsidR="006E0D2F" w:rsidRPr="006E0D2F" w:rsidRDefault="006E0D2F" w:rsidP="006E0D2F">
      <w:pPr>
        <w:numPr>
          <w:ilvl w:val="0"/>
          <w:numId w:val="2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duties mandated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Executive Vice President for External Affairs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lastRenderedPageBreak/>
        <w:t>Actively reports to the president all matters regarding the external affairs of the organization (Linkages, Marketing, and Publicity)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charge in all external operations of the organization and co-leads with the president in carrying out the external goals of the organization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Co-leads in the enforcement of all policies and resolutions of the Executive Board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Enforces all provisions of the constitution and upholds the rights and duties of the members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Disseminates all projects and information to both executive board and regular members</w:t>
      </w:r>
    </w:p>
    <w:p w:rsidR="006E0D2F" w:rsidRPr="006E0D2F" w:rsidRDefault="006E0D2F" w:rsidP="006E0D2F">
      <w:pPr>
        <w:numPr>
          <w:ilvl w:val="0"/>
          <w:numId w:val="5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duties mandated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Activities</w:t>
      </w:r>
    </w:p>
    <w:p w:rsidR="006E0D2F" w:rsidRPr="006E0D2F" w:rsidRDefault="006E0D2F" w:rsidP="006E0D2F">
      <w:pPr>
        <w:numPr>
          <w:ilvl w:val="0"/>
          <w:numId w:val="3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Reports to the Executive Board through the Executive Vice President for Internal Affairs</w:t>
      </w:r>
    </w:p>
    <w:p w:rsidR="006E0D2F" w:rsidRPr="006E0D2F" w:rsidRDefault="006E0D2F" w:rsidP="006E0D2F">
      <w:pPr>
        <w:numPr>
          <w:ilvl w:val="0"/>
          <w:numId w:val="3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Heads operations for academic and co-curricular activities of the organization</w:t>
      </w:r>
    </w:p>
    <w:p w:rsidR="006E0D2F" w:rsidRPr="006E0D2F" w:rsidRDefault="006E0D2F" w:rsidP="006E0D2F">
      <w:pPr>
        <w:numPr>
          <w:ilvl w:val="0"/>
          <w:numId w:val="3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Leads the AVP Activities in performing his duties.</w:t>
      </w:r>
    </w:p>
    <w:p w:rsidR="006E0D2F" w:rsidRPr="006E0D2F" w:rsidRDefault="006E0D2F" w:rsidP="006E0D2F">
      <w:pPr>
        <w:numPr>
          <w:ilvl w:val="0"/>
          <w:numId w:val="3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other duties provided by the Executive Board.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Budget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Reports to the Executive Board through the Executive Vice President for Internal Affairs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charge of the finance of the organization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Ensures proper redemption of receipts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Collects dues and fees pertaining to membership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Assists other Offices in the funding of activities mandated by the constitution or approved by the Executive Board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Secures the Treasury of the organization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Ensures proper recording and documentation of all fund raising and fund management activities of the organization:</w:t>
      </w:r>
    </w:p>
    <w:p w:rsidR="006E0D2F" w:rsidRPr="006E0D2F" w:rsidRDefault="006E0D2F" w:rsidP="006E0D2F">
      <w:pPr>
        <w:numPr>
          <w:ilvl w:val="1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Fund raising</w:t>
      </w:r>
    </w:p>
    <w:p w:rsidR="006E0D2F" w:rsidRPr="006E0D2F" w:rsidRDefault="006E0D2F" w:rsidP="006E0D2F">
      <w:pPr>
        <w:numPr>
          <w:ilvl w:val="1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Fund management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The ONLY officer primarily responsible for processing the organization’s budget concerns in the Council of Student Organizations, Office of Student L.I.F.E., and other offices of the university</w:t>
      </w:r>
    </w:p>
    <w:p w:rsidR="006E0D2F" w:rsidRPr="006E0D2F" w:rsidRDefault="006E0D2F" w:rsidP="006E0D2F">
      <w:pPr>
        <w:numPr>
          <w:ilvl w:val="0"/>
          <w:numId w:val="4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other duties provided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Documentations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Reports to the Executive Board through the Executive Vice President for Internal Affairs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Custodian of all papers and records of the organization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Ensures proper recording and documentation of all activities of the organization:</w:t>
      </w:r>
    </w:p>
    <w:p w:rsidR="006E0D2F" w:rsidRPr="006E0D2F" w:rsidRDefault="006E0D2F" w:rsidP="006E0D2F">
      <w:pPr>
        <w:numPr>
          <w:ilvl w:val="1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Archives – filing of the term- and year-end reports and project documentation</w:t>
      </w:r>
    </w:p>
    <w:p w:rsidR="006E0D2F" w:rsidRPr="006E0D2F" w:rsidRDefault="006E0D2F" w:rsidP="006E0D2F">
      <w:pPr>
        <w:numPr>
          <w:ilvl w:val="1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Documentation of Meetings – takes down and publishes minutes of meeting</w:t>
      </w:r>
    </w:p>
    <w:p w:rsidR="006E0D2F" w:rsidRPr="006E0D2F" w:rsidRDefault="006E0D2F" w:rsidP="006E0D2F">
      <w:pPr>
        <w:numPr>
          <w:ilvl w:val="1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Processing – responsible for the processing and approval of all projects of the organization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The ONLY officer primarily responsible for processing the organization’s projects for approval in the Council of Student Organizations, Office of Student L.I.F.E., and other offices of the university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other duties provided by the Executive Board</w:t>
      </w:r>
    </w:p>
    <w:p w:rsidR="006E0D2F" w:rsidRPr="006E0D2F" w:rsidRDefault="006E0D2F" w:rsidP="006E0D2F">
      <w:pPr>
        <w:numPr>
          <w:ilvl w:val="0"/>
          <w:numId w:val="6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Assists the President in preparing a year-end report at the end of the President’s term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Human Resources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Reports to the Executive Board through the Executive Vice President for Organizational Development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Evaluates the performance of the organization’s members, officers, and teams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In-charge of election and appointment processes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In-charge of the promotion and recognition programs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In-charge of resignation and impeachment processes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Mediates disputes within the organization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In-charge of the recruitment strategies of the organization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Liaises with the members of the organization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Mediates between members and the organization 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Informs the Executive Board about the members’ needs and concerns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Training and Development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Reports to the Executive Board through the Executive Vice President for Organizational Development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Manages the Training Pool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Ensures that members are trained in the different areas of the organization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Allocates members to the different projects and needs of the organization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Files and maintains member records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Takes the lead in all organizational development related activities (</w:t>
      </w:r>
      <w:proofErr w:type="spellStart"/>
      <w:r w:rsidRPr="006E0D2F">
        <w:rPr>
          <w:rFonts w:eastAsia="Times New Roman" w:cs="Calibri"/>
          <w:lang w:eastAsia="ar-SA"/>
        </w:rPr>
        <w:t>teambuildings</w:t>
      </w:r>
      <w:proofErr w:type="spellEnd"/>
      <w:r w:rsidRPr="006E0D2F">
        <w:rPr>
          <w:rFonts w:eastAsia="Times New Roman" w:cs="Calibri"/>
          <w:lang w:eastAsia="ar-SA"/>
        </w:rPr>
        <w:t>, general assemblies, etc.)</w:t>
      </w:r>
    </w:p>
    <w:p w:rsidR="006E0D2F" w:rsidRPr="006E0D2F" w:rsidRDefault="006E0D2F" w:rsidP="006E0D2F">
      <w:pPr>
        <w:numPr>
          <w:ilvl w:val="0"/>
          <w:numId w:val="7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Supports the Vice President for Human Resources in the recruitment strategies of the organization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Liaises with the members of the organization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Mediates between members and the organization </w:t>
      </w:r>
    </w:p>
    <w:p w:rsidR="006E0D2F" w:rsidRPr="006E0D2F" w:rsidRDefault="006E0D2F" w:rsidP="006E0D2F">
      <w:pPr>
        <w:numPr>
          <w:ilvl w:val="0"/>
          <w:numId w:val="8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Informs the Executive Board about the members’ needs and concerns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Linkages and Marketing</w:t>
      </w:r>
    </w:p>
    <w:p w:rsidR="006E0D2F" w:rsidRPr="006E0D2F" w:rsidRDefault="006E0D2F" w:rsidP="006E0D2F">
      <w:pPr>
        <w:numPr>
          <w:ilvl w:val="0"/>
          <w:numId w:val="9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Reports to the Executive Board through the Executive Vice President for External Affairs </w:t>
      </w:r>
    </w:p>
    <w:p w:rsidR="006E0D2F" w:rsidRPr="006E0D2F" w:rsidRDefault="006E0D2F" w:rsidP="006E0D2F">
      <w:pPr>
        <w:numPr>
          <w:ilvl w:val="0"/>
          <w:numId w:val="9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Be a member of all Linkages of the organization</w:t>
      </w:r>
    </w:p>
    <w:p w:rsidR="006E0D2F" w:rsidRPr="006E0D2F" w:rsidRDefault="006E0D2F" w:rsidP="006E0D2F">
      <w:pPr>
        <w:numPr>
          <w:ilvl w:val="0"/>
          <w:numId w:val="9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Actively represents the organization in its linkages (Asian Youth Forum, Behavioral Sciences Federation, and Junior People Management Association of the Philippines)</w:t>
      </w:r>
    </w:p>
    <w:p w:rsidR="006E0D2F" w:rsidRPr="006E0D2F" w:rsidRDefault="006E0D2F" w:rsidP="006E0D2F">
      <w:pPr>
        <w:numPr>
          <w:ilvl w:val="0"/>
          <w:numId w:val="9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Deals with all marketing sponsorship and solicitation matters under the Office of Student L.I.F.E.</w:t>
      </w:r>
    </w:p>
    <w:p w:rsidR="006E0D2F" w:rsidRPr="006E0D2F" w:rsidRDefault="006E0D2F" w:rsidP="006E0D2F">
      <w:pPr>
        <w:numPr>
          <w:ilvl w:val="0"/>
          <w:numId w:val="9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other duties provided by the Executive Board</w:t>
      </w: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lang w:eastAsia="ar-SA"/>
        </w:rPr>
      </w:pPr>
    </w:p>
    <w:p w:rsidR="006E0D2F" w:rsidRPr="006E0D2F" w:rsidRDefault="006E0D2F" w:rsidP="006E0D2F">
      <w:pPr>
        <w:suppressAutoHyphens/>
        <w:spacing w:after="0" w:line="240" w:lineRule="auto"/>
        <w:rPr>
          <w:rFonts w:eastAsia="Times New Roman" w:cs="Calibri"/>
          <w:b/>
          <w:lang w:eastAsia="ar-SA"/>
        </w:rPr>
      </w:pPr>
      <w:r w:rsidRPr="006E0D2F">
        <w:rPr>
          <w:rFonts w:eastAsia="Times New Roman" w:cs="Calibri"/>
          <w:b/>
          <w:lang w:eastAsia="ar-SA"/>
        </w:rPr>
        <w:t>Vice President for Publicity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 xml:space="preserve">Reports to the Executive Board through the Executive Vice President for External Affairs 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Creates publicity materials for the organization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Maintains the cleanliness and orderliness of the bulletin board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Creates, maintains, and updates the organization’s e-groups and social networking sites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Responsible for informing members of the organization’s activities through text and email blasts room-to-room campaigns, and creation of posters</w:t>
      </w:r>
    </w:p>
    <w:p w:rsidR="006E0D2F" w:rsidRPr="006E0D2F" w:rsidRDefault="006E0D2F" w:rsidP="006E0D2F">
      <w:pPr>
        <w:numPr>
          <w:ilvl w:val="0"/>
          <w:numId w:val="10"/>
        </w:numPr>
        <w:suppressAutoHyphens/>
        <w:spacing w:after="0" w:line="240" w:lineRule="auto"/>
        <w:rPr>
          <w:rFonts w:eastAsia="Times New Roman" w:cs="Calibri"/>
          <w:lang w:eastAsia="ar-SA"/>
        </w:rPr>
      </w:pPr>
      <w:r w:rsidRPr="006E0D2F">
        <w:rPr>
          <w:rFonts w:eastAsia="Times New Roman" w:cs="Calibri"/>
          <w:lang w:eastAsia="ar-SA"/>
        </w:rPr>
        <w:t>Performs other duties provided by the Executive Board</w:t>
      </w:r>
    </w:p>
    <w:p w:rsidR="008A262F" w:rsidRPr="006E0D2F" w:rsidRDefault="008A262F" w:rsidP="006E0D2F">
      <w:pPr>
        <w:rPr>
          <w:szCs w:val="20"/>
        </w:rPr>
      </w:pPr>
    </w:p>
    <w:sectPr w:rsidR="008A262F" w:rsidRPr="006E0D2F" w:rsidSect="000E48F4">
      <w:headerReference w:type="default" r:id="rId7"/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9D3" w:rsidRDefault="008C09D3" w:rsidP="002A7355">
      <w:pPr>
        <w:spacing w:after="0" w:line="240" w:lineRule="auto"/>
      </w:pPr>
      <w:r>
        <w:separator/>
      </w:r>
    </w:p>
  </w:endnote>
  <w:endnote w:type="continuationSeparator" w:id="0">
    <w:p w:rsidR="008C09D3" w:rsidRDefault="008C09D3" w:rsidP="002A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55" w:rsidRPr="002A7355" w:rsidRDefault="00EB21B7">
    <w:pPr>
      <w:pStyle w:val="Footer"/>
      <w:rPr>
        <w:rFonts w:ascii="Palatino Linotype" w:hAnsi="Palatino Linotype"/>
        <w:sz w:val="20"/>
        <w:szCs w:val="20"/>
      </w:rPr>
    </w:pPr>
    <w:r>
      <w:rPr>
        <w:noProof/>
        <w:lang w:val="en-PH" w:eastAsia="en-P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-619125</wp:posOffset>
          </wp:positionH>
          <wp:positionV relativeFrom="paragraph">
            <wp:posOffset>-510540</wp:posOffset>
          </wp:positionV>
          <wp:extent cx="7607935" cy="1097280"/>
          <wp:effectExtent l="19050" t="0" r="0" b="7620"/>
          <wp:wrapNone/>
          <wp:docPr id="11" name="Picture 11" descr="footer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ooter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A7355">
      <w:rPr>
        <w:rFonts w:ascii="Palatino Linotype" w:hAnsi="Palatino Linotype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9D3" w:rsidRDefault="008C09D3" w:rsidP="002A7355">
      <w:pPr>
        <w:spacing w:after="0" w:line="240" w:lineRule="auto"/>
      </w:pPr>
      <w:r>
        <w:separator/>
      </w:r>
    </w:p>
  </w:footnote>
  <w:footnote w:type="continuationSeparator" w:id="0">
    <w:p w:rsidR="008C09D3" w:rsidRDefault="008C09D3" w:rsidP="002A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55" w:rsidRDefault="00EB21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  <w:r>
      <w:rPr>
        <w:noProof/>
        <w:lang w:val="en-PH" w:eastAsia="en-P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-419100</wp:posOffset>
          </wp:positionV>
          <wp:extent cx="7598410" cy="1874520"/>
          <wp:effectExtent l="19050" t="0" r="2540" b="0"/>
          <wp:wrapNone/>
          <wp:docPr id="10" name="Picture 10" descr="heade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der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187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50B7">
      <w:rPr>
        <w:rFonts w:ascii="Palatino Linotype" w:hAnsi="Palatino Linotype"/>
      </w:rPr>
      <w:tab/>
    </w: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  <w:p w:rsidR="000A50B7" w:rsidRPr="002A7355" w:rsidRDefault="000A50B7" w:rsidP="000A50B7">
    <w:pPr>
      <w:pStyle w:val="Header"/>
      <w:tabs>
        <w:tab w:val="clear" w:pos="4680"/>
        <w:tab w:val="clear" w:pos="9360"/>
        <w:tab w:val="left" w:pos="1050"/>
      </w:tabs>
      <w:rPr>
        <w:rFonts w:ascii="Palatino Linotype" w:hAnsi="Palatino Linotyp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79E1"/>
    <w:multiLevelType w:val="hybridMultilevel"/>
    <w:tmpl w:val="240E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D052F"/>
    <w:multiLevelType w:val="hybridMultilevel"/>
    <w:tmpl w:val="F498F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87BD3"/>
    <w:multiLevelType w:val="hybridMultilevel"/>
    <w:tmpl w:val="54606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C210A"/>
    <w:multiLevelType w:val="hybridMultilevel"/>
    <w:tmpl w:val="7D6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75509"/>
    <w:multiLevelType w:val="hybridMultilevel"/>
    <w:tmpl w:val="0CC8D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F1B90"/>
    <w:multiLevelType w:val="hybridMultilevel"/>
    <w:tmpl w:val="4942E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612B94"/>
    <w:multiLevelType w:val="hybridMultilevel"/>
    <w:tmpl w:val="580C5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103EA"/>
    <w:multiLevelType w:val="hybridMultilevel"/>
    <w:tmpl w:val="9FF4D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925BA"/>
    <w:multiLevelType w:val="hybridMultilevel"/>
    <w:tmpl w:val="586A6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04F30"/>
    <w:multiLevelType w:val="hybridMultilevel"/>
    <w:tmpl w:val="77CC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A7355"/>
    <w:rsid w:val="000A50B7"/>
    <w:rsid w:val="000E48F4"/>
    <w:rsid w:val="001E3971"/>
    <w:rsid w:val="002A7355"/>
    <w:rsid w:val="00417ED3"/>
    <w:rsid w:val="00624961"/>
    <w:rsid w:val="00663DA4"/>
    <w:rsid w:val="006E0D2F"/>
    <w:rsid w:val="008773DD"/>
    <w:rsid w:val="008A262F"/>
    <w:rsid w:val="008C09D3"/>
    <w:rsid w:val="009641FC"/>
    <w:rsid w:val="00B52D43"/>
    <w:rsid w:val="00DF61F8"/>
    <w:rsid w:val="00E50325"/>
    <w:rsid w:val="00EB2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32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355"/>
  </w:style>
  <w:style w:type="paragraph" w:styleId="Footer">
    <w:name w:val="footer"/>
    <w:basedOn w:val="Normal"/>
    <w:link w:val="FooterChar"/>
    <w:unhideWhenUsed/>
    <w:rsid w:val="002A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A7355"/>
  </w:style>
  <w:style w:type="paragraph" w:styleId="BalloonText">
    <w:name w:val="Balloon Text"/>
    <w:basedOn w:val="Normal"/>
    <w:link w:val="BalloonTextChar"/>
    <w:uiPriority w:val="99"/>
    <w:semiHidden/>
    <w:unhideWhenUsed/>
    <w:rsid w:val="002A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 Teoxon</dc:creator>
  <cp:lastModifiedBy>Joseph Teoxon</cp:lastModifiedBy>
  <cp:revision>2</cp:revision>
  <cp:lastPrinted>2009-02-05T15:33:00Z</cp:lastPrinted>
  <dcterms:created xsi:type="dcterms:W3CDTF">2012-03-15T13:35:00Z</dcterms:created>
  <dcterms:modified xsi:type="dcterms:W3CDTF">2012-03-15T13:35:00Z</dcterms:modified>
</cp:coreProperties>
</file>